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8A7F8" w14:textId="77777777" w:rsidR="006955C2" w:rsidRPr="00CA5B0F" w:rsidRDefault="006955C2" w:rsidP="00C8294E">
      <w:pPr>
        <w:spacing w:line="276" w:lineRule="auto"/>
        <w:jc w:val="center"/>
        <w:rPr>
          <w:rFonts w:cs="Times New Roman"/>
          <w:b/>
          <w:bCs/>
        </w:rPr>
      </w:pPr>
      <w:r>
        <w:rPr>
          <w:b/>
        </w:rPr>
        <w:t>Techninė specifikacija</w:t>
      </w:r>
    </w:p>
    <w:p w14:paraId="640A149D" w14:textId="3250FA5A" w:rsidR="006955C2" w:rsidRPr="00CA5B0F" w:rsidRDefault="006955C2" w:rsidP="008E5136">
      <w:pPr>
        <w:spacing w:line="276" w:lineRule="auto"/>
        <w:jc w:val="center"/>
        <w:rPr>
          <w:rFonts w:cs="Times New Roman"/>
          <w:b/>
          <w:bCs/>
        </w:rPr>
      </w:pPr>
      <w:r>
        <w:t>Lauko reklamos stendų nuoma Klaipėdoje, 12 mėn. laikotarpiui</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4648"/>
        <w:gridCol w:w="3574"/>
      </w:tblGrid>
      <w:tr w:rsidR="006955C2" w:rsidRPr="00CA5B0F" w14:paraId="3D242445" w14:textId="77777777" w:rsidTr="00E75130">
        <w:trPr>
          <w:trHeight w:val="1321"/>
        </w:trPr>
        <w:tc>
          <w:tcPr>
            <w:tcW w:w="1329" w:type="dxa"/>
            <w:tcBorders>
              <w:top w:val="single" w:sz="4" w:space="0" w:color="auto"/>
              <w:left w:val="single" w:sz="4" w:space="0" w:color="auto"/>
              <w:bottom w:val="single" w:sz="4" w:space="0" w:color="auto"/>
              <w:right w:val="single" w:sz="4" w:space="0" w:color="auto"/>
            </w:tcBorders>
            <w:shd w:val="clear" w:color="auto" w:fill="D9EAF7"/>
          </w:tcPr>
          <w:p w14:paraId="787B6BAC" w14:textId="77777777" w:rsidR="006955C2" w:rsidRPr="00CA5B0F" w:rsidRDefault="006955C2" w:rsidP="00C8294E">
            <w:pPr>
              <w:tabs>
                <w:tab w:val="left" w:pos="176"/>
              </w:tabs>
              <w:spacing w:after="40" w:line="240" w:lineRule="auto"/>
              <w:jc w:val="center"/>
              <w:rPr>
                <w:rFonts w:eastAsia="Calibri" w:cs="Times New Roman"/>
                <w:b/>
                <w:bCs/>
              </w:rPr>
            </w:pPr>
            <w:r>
              <w:rPr>
                <w:b/>
                <w:sz w:val="21"/>
              </w:rPr>
              <w:t>Paslauga</w:t>
            </w:r>
          </w:p>
        </w:tc>
        <w:tc>
          <w:tcPr>
            <w:tcW w:w="4648" w:type="dxa"/>
            <w:tcBorders>
              <w:top w:val="single" w:sz="4" w:space="0" w:color="auto"/>
              <w:left w:val="single" w:sz="4" w:space="0" w:color="auto"/>
              <w:bottom w:val="single" w:sz="4" w:space="0" w:color="auto"/>
              <w:right w:val="single" w:sz="4" w:space="0" w:color="auto"/>
            </w:tcBorders>
            <w:shd w:val="clear" w:color="auto" w:fill="D9EAF7"/>
            <w:hideMark/>
          </w:tcPr>
          <w:p w14:paraId="31DE90B5" w14:textId="77777777" w:rsidR="006955C2" w:rsidRPr="00CA5B0F" w:rsidRDefault="006955C2" w:rsidP="00C8294E">
            <w:pPr>
              <w:tabs>
                <w:tab w:val="left" w:pos="851"/>
              </w:tabs>
              <w:spacing w:after="40" w:line="240" w:lineRule="auto"/>
              <w:jc w:val="center"/>
              <w:rPr>
                <w:rFonts w:eastAsia="Calibri" w:cs="Times New Roman"/>
                <w:b/>
                <w:bCs/>
              </w:rPr>
            </w:pPr>
            <w:r>
              <w:rPr>
                <w:b/>
                <w:sz w:val="21"/>
              </w:rPr>
              <w:t>Aprašymas</w:t>
            </w:r>
          </w:p>
        </w:tc>
        <w:tc>
          <w:tcPr>
            <w:tcW w:w="3574" w:type="dxa"/>
            <w:tcBorders>
              <w:top w:val="single" w:sz="4" w:space="0" w:color="auto"/>
              <w:left w:val="single" w:sz="4" w:space="0" w:color="auto"/>
              <w:bottom w:val="single" w:sz="4" w:space="0" w:color="auto"/>
              <w:right w:val="single" w:sz="4" w:space="0" w:color="auto"/>
            </w:tcBorders>
            <w:shd w:val="clear" w:color="auto" w:fill="D9EAF7"/>
          </w:tcPr>
          <w:p w14:paraId="426246E5" w14:textId="74E3EC52" w:rsidR="006955C2" w:rsidRPr="00CA5B0F" w:rsidRDefault="006955C2" w:rsidP="00C8294E">
            <w:pPr>
              <w:keepNext/>
              <w:spacing w:after="40" w:line="240" w:lineRule="auto"/>
              <w:jc w:val="center"/>
              <w:outlineLvl w:val="1"/>
              <w:rPr>
                <w:rFonts w:cs="Times New Roman"/>
              </w:rPr>
            </w:pPr>
            <w:r>
              <w:rPr>
                <w:sz w:val="21"/>
              </w:rPr>
              <w:t>Turi būti nurodyta tiksli parametro reikšmė. Reikalavimui „Turi būti“ nurodoma „Atitinka / Neatitinka“.</w:t>
            </w:r>
            <w:r>
              <w:rPr>
                <w:sz w:val="21"/>
              </w:rPr>
              <w:br/>
              <w:t>Pildo tiekėjas</w:t>
            </w:r>
          </w:p>
          <w:p w14:paraId="4F46A28C" w14:textId="77777777" w:rsidR="006955C2" w:rsidRPr="00CA5B0F" w:rsidRDefault="006955C2" w:rsidP="00C8294E">
            <w:pPr>
              <w:keepNext/>
              <w:spacing w:after="40" w:line="276" w:lineRule="auto"/>
              <w:jc w:val="center"/>
              <w:outlineLvl w:val="1"/>
              <w:rPr>
                <w:rFonts w:cs="Times New Roman"/>
              </w:rPr>
            </w:pPr>
          </w:p>
          <w:p w14:paraId="63D6A927" w14:textId="77777777" w:rsidR="006955C2" w:rsidRPr="00CA5B0F" w:rsidRDefault="006955C2" w:rsidP="00C8294E">
            <w:pPr>
              <w:tabs>
                <w:tab w:val="left" w:pos="851"/>
              </w:tabs>
              <w:spacing w:after="40" w:line="276" w:lineRule="auto"/>
              <w:jc w:val="center"/>
              <w:rPr>
                <w:rFonts w:eastAsia="Calibri" w:cs="Times New Roman"/>
                <w:b/>
                <w:bCs/>
              </w:rPr>
            </w:pPr>
          </w:p>
        </w:tc>
      </w:tr>
      <w:tr w:rsidR="006955C2" w:rsidRPr="00CA5B0F" w14:paraId="3681CDB8" w14:textId="77777777" w:rsidTr="00E75130">
        <w:trPr>
          <w:trHeight w:val="338"/>
        </w:trPr>
        <w:tc>
          <w:tcPr>
            <w:tcW w:w="1329" w:type="dxa"/>
            <w:vMerge w:val="restart"/>
            <w:tcBorders>
              <w:top w:val="single" w:sz="4" w:space="0" w:color="auto"/>
              <w:left w:val="single" w:sz="4" w:space="0" w:color="auto"/>
              <w:right w:val="single" w:sz="4" w:space="0" w:color="auto"/>
            </w:tcBorders>
          </w:tcPr>
          <w:p w14:paraId="2E904282" w14:textId="77777777" w:rsidR="006955C2" w:rsidRPr="00CA5B0F" w:rsidRDefault="006955C2" w:rsidP="00C8294E">
            <w:pPr>
              <w:spacing w:after="40" w:line="240" w:lineRule="auto"/>
              <w:rPr>
                <w:rFonts w:cs="Times New Roman"/>
              </w:rPr>
            </w:pPr>
            <w:r>
              <w:rPr>
                <w:sz w:val="21"/>
              </w:rPr>
              <w:t>Lauko reklamos stendai Klaipėdoje, 12 mėn. laikotarpiui</w:t>
            </w:r>
          </w:p>
        </w:tc>
        <w:tc>
          <w:tcPr>
            <w:tcW w:w="4648" w:type="dxa"/>
            <w:tcBorders>
              <w:top w:val="single" w:sz="4" w:space="0" w:color="auto"/>
              <w:left w:val="single" w:sz="4" w:space="0" w:color="auto"/>
              <w:bottom w:val="single" w:sz="4" w:space="0" w:color="auto"/>
              <w:right w:val="single" w:sz="4" w:space="0" w:color="auto"/>
            </w:tcBorders>
          </w:tcPr>
          <w:p w14:paraId="6F544E17" w14:textId="77777777" w:rsidR="006955C2" w:rsidRPr="00BA41E1" w:rsidRDefault="006955C2" w:rsidP="00C8294E">
            <w:pPr>
              <w:spacing w:after="40" w:line="240" w:lineRule="auto"/>
              <w:rPr>
                <w:rFonts w:cs="Times New Roman"/>
                <w:b/>
                <w:bCs/>
              </w:rPr>
            </w:pPr>
            <w:r>
              <w:rPr>
                <w:b/>
                <w:sz w:val="21"/>
              </w:rPr>
              <w:t>Reikalavimai</w:t>
            </w:r>
          </w:p>
        </w:tc>
        <w:tc>
          <w:tcPr>
            <w:tcW w:w="3574" w:type="dxa"/>
            <w:tcBorders>
              <w:top w:val="single" w:sz="4" w:space="0" w:color="auto"/>
              <w:left w:val="single" w:sz="4" w:space="0" w:color="auto"/>
              <w:bottom w:val="single" w:sz="4" w:space="0" w:color="auto"/>
              <w:right w:val="single" w:sz="4" w:space="0" w:color="auto"/>
            </w:tcBorders>
          </w:tcPr>
          <w:p w14:paraId="1044B288" w14:textId="77777777" w:rsidR="006955C2" w:rsidRPr="00CA5B0F" w:rsidRDefault="006955C2" w:rsidP="00C8294E">
            <w:pPr>
              <w:keepNext/>
              <w:spacing w:after="40" w:line="240" w:lineRule="auto"/>
              <w:outlineLvl w:val="1"/>
              <w:rPr>
                <w:rFonts w:cs="Times New Roman"/>
              </w:rPr>
            </w:pPr>
          </w:p>
        </w:tc>
      </w:tr>
      <w:tr w:rsidR="006955C2" w:rsidRPr="00CA5B0F" w14:paraId="71B4A644" w14:textId="77777777" w:rsidTr="00E75130">
        <w:trPr>
          <w:trHeight w:val="338"/>
        </w:trPr>
        <w:tc>
          <w:tcPr>
            <w:tcW w:w="696" w:type="pct"/>
            <w:vMerge/>
            <w:tcBorders>
              <w:top w:val="single" w:sz="4" w:space="0" w:color="auto"/>
              <w:left w:val="single" w:sz="4" w:space="0" w:color="auto"/>
              <w:right w:val="single" w:sz="4" w:space="0" w:color="auto"/>
            </w:tcBorders>
          </w:tcPr>
          <w:p w14:paraId="2CBDDC2B"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0AB42CAD" w14:textId="2C8022BC" w:rsidR="006955C2" w:rsidRPr="00CA5B0F" w:rsidRDefault="006955C2" w:rsidP="00C8294E">
            <w:pPr>
              <w:spacing w:after="40" w:line="240" w:lineRule="auto"/>
              <w:rPr>
                <w:rFonts w:cs="Times New Roman"/>
              </w:rPr>
            </w:pPr>
            <w:r>
              <w:rPr>
                <w:sz w:val="21"/>
              </w:rPr>
              <w:t>Kiekis: 4 vnt. lauko reklamos stendų, skirtų reklamos eksponavimui Klaipėdos mieste 12 mėn. laikotarpiui.</w:t>
            </w:r>
          </w:p>
        </w:tc>
        <w:tc>
          <w:tcPr>
            <w:tcW w:w="3574" w:type="dxa"/>
            <w:tcBorders>
              <w:top w:val="single" w:sz="4" w:space="0" w:color="auto"/>
              <w:left w:val="single" w:sz="4" w:space="0" w:color="auto"/>
              <w:bottom w:val="single" w:sz="4" w:space="0" w:color="auto"/>
              <w:right w:val="single" w:sz="4" w:space="0" w:color="auto"/>
            </w:tcBorders>
          </w:tcPr>
          <w:p w14:paraId="3D228E2A" w14:textId="77777777" w:rsidR="006955C2" w:rsidRPr="00CA5B0F" w:rsidRDefault="006955C2" w:rsidP="00C8294E">
            <w:pPr>
              <w:keepNext/>
              <w:spacing w:after="40" w:line="240" w:lineRule="auto"/>
              <w:outlineLvl w:val="1"/>
              <w:rPr>
                <w:rFonts w:cs="Times New Roman"/>
              </w:rPr>
            </w:pPr>
          </w:p>
        </w:tc>
      </w:tr>
      <w:tr w:rsidR="006955C2" w:rsidRPr="00CA5B0F" w14:paraId="411E3C87" w14:textId="77777777" w:rsidTr="00E75130">
        <w:trPr>
          <w:trHeight w:val="683"/>
        </w:trPr>
        <w:tc>
          <w:tcPr>
            <w:tcW w:w="696" w:type="pct"/>
            <w:vMerge/>
            <w:tcBorders>
              <w:left w:val="single" w:sz="4" w:space="0" w:color="auto"/>
              <w:right w:val="single" w:sz="4" w:space="0" w:color="auto"/>
            </w:tcBorders>
          </w:tcPr>
          <w:p w14:paraId="3A5B63B5"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5F0CEAE6" w14:textId="27DFAC07" w:rsidR="006955C2" w:rsidRPr="00CA5B0F" w:rsidRDefault="006955C2" w:rsidP="00C8294E">
            <w:pPr>
              <w:spacing w:after="40" w:line="240" w:lineRule="auto"/>
              <w:rPr>
                <w:rFonts w:cs="Times New Roman"/>
              </w:rPr>
            </w:pPr>
            <w:r>
              <w:rPr>
                <w:sz w:val="21"/>
              </w:rPr>
              <w:t>Eksponavimo laikotarpis: 12 mėn. Reklamos eksponavimo pradžia - 2026 m. rugpjūčio 24 d. Reklamos plotai iki nurodytos datos turi būti parengti naudojimui, o reklaminiai tentai - pagaminti, pakabinti ir tinkamai eksponuojami.</w:t>
            </w:r>
          </w:p>
        </w:tc>
        <w:tc>
          <w:tcPr>
            <w:tcW w:w="3574" w:type="dxa"/>
            <w:tcBorders>
              <w:top w:val="single" w:sz="4" w:space="0" w:color="auto"/>
              <w:left w:val="single" w:sz="4" w:space="0" w:color="auto"/>
              <w:bottom w:val="single" w:sz="4" w:space="0" w:color="auto"/>
              <w:right w:val="single" w:sz="4" w:space="0" w:color="auto"/>
            </w:tcBorders>
          </w:tcPr>
          <w:p w14:paraId="0D9C52B9" w14:textId="77777777" w:rsidR="006955C2" w:rsidRPr="00CA5B0F" w:rsidRDefault="006955C2" w:rsidP="00C8294E">
            <w:pPr>
              <w:keepNext/>
              <w:spacing w:after="40" w:line="240" w:lineRule="auto"/>
              <w:outlineLvl w:val="1"/>
              <w:rPr>
                <w:rFonts w:cs="Times New Roman"/>
              </w:rPr>
            </w:pPr>
          </w:p>
        </w:tc>
      </w:tr>
      <w:tr w:rsidR="006955C2" w:rsidRPr="00CA5B0F" w14:paraId="0C60FB5B" w14:textId="77777777" w:rsidTr="00E75130">
        <w:trPr>
          <w:trHeight w:val="894"/>
        </w:trPr>
        <w:tc>
          <w:tcPr>
            <w:tcW w:w="696" w:type="pct"/>
            <w:vMerge/>
            <w:tcBorders>
              <w:left w:val="single" w:sz="4" w:space="0" w:color="auto"/>
              <w:right w:val="single" w:sz="4" w:space="0" w:color="auto"/>
            </w:tcBorders>
          </w:tcPr>
          <w:p w14:paraId="4004DF29"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15F1F2C0" w14:textId="10F9636A" w:rsidR="006955C2" w:rsidRPr="008E5136" w:rsidRDefault="006955C2" w:rsidP="00C8294E">
            <w:pPr>
              <w:spacing w:after="40" w:line="240" w:lineRule="auto"/>
              <w:rPr>
                <w:rFonts w:cs="Times New Roman"/>
              </w:rPr>
            </w:pPr>
            <w:r>
              <w:rPr>
                <w:sz w:val="21"/>
              </w:rPr>
              <w:t>1 vnt. stendas turi būti nutolęs nuo Klaipėdos universiteto, esančio H. Manto g. 84, Klaipėdoje, ne didesniu kaip 1000 m spinduliu ir įrengtas aiškiai matomoje, intensyvaus judėjimo vietoje. Pasiūlyme būtina nurodyti konkretų stendo adresą. Tinkamos vietos / gatvės: H. Manto g., Šiaurės pr., Liepojos g. Stendo reklaminis plotas - ne mažesnis kaip 18 m². Tinkami horizontalūs ir vertikalūs lauko reklamos stendai. Netinkami stendai, įrengti ant pastatų ar prekybos centrų fasadų.</w:t>
            </w:r>
          </w:p>
        </w:tc>
        <w:tc>
          <w:tcPr>
            <w:tcW w:w="3574" w:type="dxa"/>
            <w:tcBorders>
              <w:top w:val="single" w:sz="4" w:space="0" w:color="auto"/>
              <w:left w:val="single" w:sz="4" w:space="0" w:color="auto"/>
              <w:bottom w:val="single" w:sz="4" w:space="0" w:color="auto"/>
              <w:right w:val="single" w:sz="4" w:space="0" w:color="auto"/>
            </w:tcBorders>
          </w:tcPr>
          <w:p w14:paraId="7DFA74D5" w14:textId="77777777" w:rsidR="006955C2" w:rsidRPr="00CA5B0F" w:rsidRDefault="006955C2" w:rsidP="00C03930">
            <w:pPr>
              <w:keepNext/>
              <w:spacing w:after="40" w:line="240" w:lineRule="auto"/>
              <w:outlineLvl w:val="1"/>
              <w:rPr>
                <w:rFonts w:cs="Times New Roman"/>
              </w:rPr>
            </w:pPr>
          </w:p>
        </w:tc>
      </w:tr>
      <w:tr w:rsidR="006955C2" w:rsidRPr="00CA5B0F" w14:paraId="03A024FF" w14:textId="77777777" w:rsidTr="00E75130">
        <w:trPr>
          <w:trHeight w:val="737"/>
        </w:trPr>
        <w:tc>
          <w:tcPr>
            <w:tcW w:w="696" w:type="pct"/>
            <w:vMerge/>
            <w:tcBorders>
              <w:left w:val="single" w:sz="4" w:space="0" w:color="auto"/>
              <w:right w:val="single" w:sz="4" w:space="0" w:color="auto"/>
            </w:tcBorders>
          </w:tcPr>
          <w:p w14:paraId="7F977BCA"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7174FB40" w14:textId="0B79399B" w:rsidR="006955C2" w:rsidRPr="00CA5B0F" w:rsidRDefault="00C03930" w:rsidP="00C8294E">
            <w:pPr>
              <w:spacing w:after="40" w:line="240" w:lineRule="auto"/>
              <w:rPr>
                <w:rFonts w:cs="Times New Roman"/>
              </w:rPr>
            </w:pPr>
            <w:r>
              <w:rPr>
                <w:sz w:val="21"/>
              </w:rPr>
              <w:t>2 vnt. stendų turi būti Taikos pr. zonoje, prie didelių prekybos centrų, intensyvių sankryžų ar kitų didelio transporto ir pėsčiųjų srauto vietų, pavyzdžiui, prie PC „Akropolis“, PC „Grandus“, PC „Vėtrungė“ ar lygiaverčių vietų. Kiekvieno stendo reklaminis plotas - ne mažesnis kaip 18 m². Tinkami horizontalūs ir vertikalūs lauko reklamos stendai. Netinkami stendai, įrengti ant pastatų ar prekybos centrų fasadų.</w:t>
            </w:r>
          </w:p>
        </w:tc>
        <w:tc>
          <w:tcPr>
            <w:tcW w:w="3574" w:type="dxa"/>
            <w:tcBorders>
              <w:top w:val="single" w:sz="4" w:space="0" w:color="auto"/>
              <w:left w:val="single" w:sz="4" w:space="0" w:color="auto"/>
              <w:bottom w:val="single" w:sz="4" w:space="0" w:color="auto"/>
              <w:right w:val="single" w:sz="4" w:space="0" w:color="auto"/>
            </w:tcBorders>
          </w:tcPr>
          <w:p w14:paraId="2FD7C4A8" w14:textId="77777777" w:rsidR="006955C2" w:rsidRPr="00CA5B0F" w:rsidRDefault="006955C2" w:rsidP="00C8294E">
            <w:pPr>
              <w:keepNext/>
              <w:spacing w:after="40" w:line="240" w:lineRule="auto"/>
              <w:outlineLvl w:val="1"/>
              <w:rPr>
                <w:rFonts w:cs="Times New Roman"/>
              </w:rPr>
            </w:pPr>
          </w:p>
        </w:tc>
      </w:tr>
      <w:tr w:rsidR="006955C2" w:rsidRPr="00CA5B0F" w14:paraId="31BE7003" w14:textId="77777777" w:rsidTr="00E75130">
        <w:trPr>
          <w:trHeight w:val="648"/>
        </w:trPr>
        <w:tc>
          <w:tcPr>
            <w:tcW w:w="696" w:type="pct"/>
            <w:vMerge/>
            <w:tcBorders>
              <w:left w:val="single" w:sz="4" w:space="0" w:color="auto"/>
              <w:right w:val="single" w:sz="4" w:space="0" w:color="auto"/>
            </w:tcBorders>
          </w:tcPr>
          <w:p w14:paraId="31B7F473"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7929A0E3" w14:textId="7F9DD6DA" w:rsidR="006955C2" w:rsidRPr="00CA5B0F" w:rsidRDefault="006955C2" w:rsidP="00C8294E">
            <w:pPr>
              <w:spacing w:after="40" w:line="240" w:lineRule="auto"/>
              <w:contextualSpacing/>
              <w:rPr>
                <w:rFonts w:cs="Times New Roman"/>
              </w:rPr>
            </w:pPr>
            <w:r>
              <w:rPr>
                <w:sz w:val="21"/>
              </w:rPr>
              <w:t>1 vnt. stendas turi būti Minijos g. arba Šilutės pl. zonoje, prie didelių prekybos centrų, valstybinių įstaigų, intensyvių sankryžų ar kitų gerai matomų vietų, pavyzdžiui, prie Registrų centro, PC „Banginis“ ar lygiaverčių vietų. Stendo reklaminis plotas - ne mažesnis kaip 18 m². Tinkami horizontalūs ir vertikalūs lauko reklamos stendai. Netinkami stendai, įrengti ant pastatų ar prekybos centrų fasadų.</w:t>
            </w:r>
          </w:p>
        </w:tc>
        <w:tc>
          <w:tcPr>
            <w:tcW w:w="3574" w:type="dxa"/>
            <w:tcBorders>
              <w:top w:val="single" w:sz="4" w:space="0" w:color="auto"/>
              <w:left w:val="single" w:sz="4" w:space="0" w:color="auto"/>
              <w:bottom w:val="single" w:sz="4" w:space="0" w:color="auto"/>
              <w:right w:val="single" w:sz="4" w:space="0" w:color="auto"/>
            </w:tcBorders>
          </w:tcPr>
          <w:p w14:paraId="4D0E1EBF" w14:textId="77777777" w:rsidR="006955C2" w:rsidRPr="00CA5B0F" w:rsidRDefault="006955C2" w:rsidP="00C8294E">
            <w:pPr>
              <w:keepNext/>
              <w:spacing w:after="40" w:line="240" w:lineRule="auto"/>
              <w:outlineLvl w:val="1"/>
              <w:rPr>
                <w:rFonts w:cs="Times New Roman"/>
              </w:rPr>
            </w:pPr>
          </w:p>
        </w:tc>
      </w:tr>
      <w:tr w:rsidR="006955C2" w:rsidRPr="00CA5B0F" w14:paraId="160FB594" w14:textId="77777777" w:rsidTr="00E75130">
        <w:trPr>
          <w:trHeight w:val="267"/>
        </w:trPr>
        <w:tc>
          <w:tcPr>
            <w:tcW w:w="696" w:type="pct"/>
            <w:vMerge/>
            <w:tcBorders>
              <w:left w:val="single" w:sz="4" w:space="0" w:color="auto"/>
              <w:right w:val="single" w:sz="4" w:space="0" w:color="auto"/>
            </w:tcBorders>
          </w:tcPr>
          <w:p w14:paraId="71DBE8C5"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1C7DCAED" w14:textId="0CF0ECAC" w:rsidR="006955C2" w:rsidRPr="00CA5B0F" w:rsidRDefault="006955C2" w:rsidP="00C8294E">
            <w:pPr>
              <w:spacing w:after="40" w:line="240" w:lineRule="auto"/>
              <w:contextualSpacing/>
              <w:rPr>
                <w:rFonts w:cs="Times New Roman"/>
              </w:rPr>
            </w:pPr>
            <w:r>
              <w:rPr>
                <w:sz w:val="21"/>
              </w:rPr>
              <w:t>Reklaminiai tentai per 12 mėn. paslaugos teikimo laikotarpį turi būti keičiami 10 kartų. Tentų keitimo datos ir konkretūs maketai derinami su užsakovu pagal užsakovo poreikį ir pateiktą informaciją.</w:t>
            </w:r>
          </w:p>
        </w:tc>
        <w:tc>
          <w:tcPr>
            <w:tcW w:w="3574" w:type="dxa"/>
            <w:tcBorders>
              <w:top w:val="single" w:sz="4" w:space="0" w:color="auto"/>
              <w:left w:val="single" w:sz="4" w:space="0" w:color="auto"/>
              <w:bottom w:val="single" w:sz="4" w:space="0" w:color="auto"/>
              <w:right w:val="single" w:sz="4" w:space="0" w:color="auto"/>
            </w:tcBorders>
          </w:tcPr>
          <w:p w14:paraId="20DE953B" w14:textId="77777777" w:rsidR="006955C2" w:rsidRPr="00CA5B0F" w:rsidRDefault="006955C2" w:rsidP="00C8294E">
            <w:pPr>
              <w:keepNext/>
              <w:spacing w:after="40" w:line="240" w:lineRule="auto"/>
              <w:outlineLvl w:val="1"/>
              <w:rPr>
                <w:rFonts w:cs="Times New Roman"/>
              </w:rPr>
            </w:pPr>
          </w:p>
        </w:tc>
      </w:tr>
      <w:tr w:rsidR="006955C2" w:rsidRPr="00CA5B0F" w14:paraId="11FCAD44" w14:textId="77777777" w:rsidTr="00E75130">
        <w:trPr>
          <w:trHeight w:val="744"/>
        </w:trPr>
        <w:tc>
          <w:tcPr>
            <w:tcW w:w="696" w:type="pct"/>
            <w:vMerge/>
            <w:tcBorders>
              <w:left w:val="single" w:sz="4" w:space="0" w:color="auto"/>
              <w:right w:val="single" w:sz="4" w:space="0" w:color="auto"/>
            </w:tcBorders>
          </w:tcPr>
          <w:p w14:paraId="73B5AAA1"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1B5FE7B7" w14:textId="77777777" w:rsidR="006955C2" w:rsidRPr="00CA5B0F" w:rsidRDefault="006955C2" w:rsidP="00C8294E">
            <w:pPr>
              <w:spacing w:after="40" w:line="240" w:lineRule="auto"/>
              <w:contextualSpacing/>
              <w:rPr>
                <w:rFonts w:cs="Times New Roman"/>
              </w:rPr>
            </w:pPr>
            <w:r>
              <w:rPr>
                <w:sz w:val="21"/>
              </w:rPr>
              <w:t>Paslaugos teikėjas turi atlikti visas su reklaminių tentų eksponavimu susijusias paslaugas: tentų gamybą pagal užsakovo pateiktus ir suderintus maketus, tentų pristatymą, pakabinimą, nukabinimą ir, esant poreikiui, pakeitimą naujais tentais.</w:t>
            </w:r>
          </w:p>
        </w:tc>
        <w:tc>
          <w:tcPr>
            <w:tcW w:w="3574" w:type="dxa"/>
            <w:tcBorders>
              <w:top w:val="single" w:sz="4" w:space="0" w:color="auto"/>
              <w:left w:val="single" w:sz="4" w:space="0" w:color="auto"/>
              <w:bottom w:val="single" w:sz="4" w:space="0" w:color="auto"/>
              <w:right w:val="single" w:sz="4" w:space="0" w:color="auto"/>
            </w:tcBorders>
          </w:tcPr>
          <w:p w14:paraId="49490975" w14:textId="77777777" w:rsidR="006955C2" w:rsidRPr="00CA5B0F" w:rsidRDefault="006955C2" w:rsidP="00C8294E">
            <w:pPr>
              <w:keepNext/>
              <w:spacing w:after="40" w:line="240" w:lineRule="auto"/>
              <w:outlineLvl w:val="1"/>
              <w:rPr>
                <w:rFonts w:cs="Times New Roman"/>
              </w:rPr>
            </w:pPr>
          </w:p>
        </w:tc>
      </w:tr>
      <w:tr w:rsidR="006955C2" w:rsidRPr="00CA5B0F" w14:paraId="598FCBB1" w14:textId="77777777" w:rsidTr="00E75130">
        <w:trPr>
          <w:trHeight w:val="1056"/>
        </w:trPr>
        <w:tc>
          <w:tcPr>
            <w:tcW w:w="696" w:type="pct"/>
            <w:vMerge/>
            <w:tcBorders>
              <w:left w:val="single" w:sz="4" w:space="0" w:color="auto"/>
              <w:right w:val="single" w:sz="4" w:space="0" w:color="auto"/>
            </w:tcBorders>
          </w:tcPr>
          <w:p w14:paraId="258FC26D"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17229655" w14:textId="77777777" w:rsidR="006955C2" w:rsidRPr="00CA5B0F" w:rsidRDefault="006955C2" w:rsidP="00C8294E">
            <w:pPr>
              <w:spacing w:after="40" w:line="240" w:lineRule="auto"/>
              <w:contextualSpacing/>
              <w:rPr>
                <w:rFonts w:cs="Times New Roman"/>
              </w:rPr>
            </w:pPr>
            <w:r>
              <w:rPr>
                <w:sz w:val="21"/>
              </w:rPr>
              <w:t>Visu reklamos plotų nuomos ir eksponavimo laikotarpiu 100 proc. užsakytų reklamos plotų turi būti apšviesti tamsiu paros metu. Paslaugos teikėjas turi užtikrinti, kad stendų apšvietimas būtų veikiantis ir tinkamas reklamos matomumui.</w:t>
            </w:r>
          </w:p>
        </w:tc>
        <w:tc>
          <w:tcPr>
            <w:tcW w:w="3574" w:type="dxa"/>
            <w:tcBorders>
              <w:top w:val="single" w:sz="4" w:space="0" w:color="auto"/>
              <w:left w:val="single" w:sz="4" w:space="0" w:color="auto"/>
              <w:bottom w:val="single" w:sz="4" w:space="0" w:color="auto"/>
              <w:right w:val="single" w:sz="4" w:space="0" w:color="auto"/>
            </w:tcBorders>
          </w:tcPr>
          <w:p w14:paraId="24EE0057" w14:textId="77777777" w:rsidR="006955C2" w:rsidRPr="00CA5B0F" w:rsidRDefault="006955C2" w:rsidP="00C8294E">
            <w:pPr>
              <w:keepNext/>
              <w:spacing w:after="40" w:line="240" w:lineRule="auto"/>
              <w:outlineLvl w:val="1"/>
              <w:rPr>
                <w:rFonts w:cs="Times New Roman"/>
              </w:rPr>
            </w:pPr>
          </w:p>
        </w:tc>
      </w:tr>
      <w:tr w:rsidR="006955C2" w:rsidRPr="00CA5B0F" w14:paraId="45652CCC" w14:textId="77777777" w:rsidTr="00E75130">
        <w:trPr>
          <w:trHeight w:val="1032"/>
        </w:trPr>
        <w:tc>
          <w:tcPr>
            <w:tcW w:w="696" w:type="pct"/>
            <w:vMerge/>
            <w:tcBorders>
              <w:left w:val="single" w:sz="4" w:space="0" w:color="auto"/>
              <w:right w:val="single" w:sz="4" w:space="0" w:color="auto"/>
            </w:tcBorders>
          </w:tcPr>
          <w:p w14:paraId="7C862714"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41962C0B" w14:textId="77777777" w:rsidR="006955C2" w:rsidRPr="00CA5B0F" w:rsidRDefault="006955C2" w:rsidP="00C8294E">
            <w:pPr>
              <w:spacing w:after="40" w:line="240" w:lineRule="auto"/>
              <w:contextualSpacing/>
              <w:rPr>
                <w:rFonts w:cs="Times New Roman"/>
              </w:rPr>
            </w:pPr>
            <w:r>
              <w:rPr>
                <w:sz w:val="21"/>
              </w:rPr>
              <w:t>Reklaminiai plotai turi būti gerai matomi iš gatvės, transporto judėjimo krypčių ir (ar) pėsčiųjų srautų. Reklamos matomumui negali trukdyti medžiai, krūmai, pastatai, konstrukcijos, kelio ženklai, kiti reklaminiai įrenginiai ar bet kokie kiti objektai.</w:t>
            </w:r>
          </w:p>
        </w:tc>
        <w:tc>
          <w:tcPr>
            <w:tcW w:w="3574" w:type="dxa"/>
            <w:tcBorders>
              <w:top w:val="single" w:sz="4" w:space="0" w:color="auto"/>
              <w:left w:val="single" w:sz="4" w:space="0" w:color="auto"/>
              <w:bottom w:val="single" w:sz="4" w:space="0" w:color="auto"/>
              <w:right w:val="single" w:sz="4" w:space="0" w:color="auto"/>
            </w:tcBorders>
          </w:tcPr>
          <w:p w14:paraId="39246C8D" w14:textId="77777777" w:rsidR="006955C2" w:rsidRPr="00CA5B0F" w:rsidRDefault="006955C2" w:rsidP="00C8294E">
            <w:pPr>
              <w:keepNext/>
              <w:spacing w:after="40" w:line="240" w:lineRule="auto"/>
              <w:outlineLvl w:val="1"/>
              <w:rPr>
                <w:rFonts w:cs="Times New Roman"/>
              </w:rPr>
            </w:pPr>
          </w:p>
        </w:tc>
      </w:tr>
      <w:tr w:rsidR="006955C2" w:rsidRPr="00CA5B0F" w14:paraId="5F0A7148" w14:textId="77777777" w:rsidTr="00E75130">
        <w:trPr>
          <w:trHeight w:val="1440"/>
        </w:trPr>
        <w:tc>
          <w:tcPr>
            <w:tcW w:w="696" w:type="pct"/>
            <w:vMerge/>
            <w:tcBorders>
              <w:left w:val="single" w:sz="4" w:space="0" w:color="auto"/>
              <w:right w:val="single" w:sz="4" w:space="0" w:color="auto"/>
            </w:tcBorders>
          </w:tcPr>
          <w:p w14:paraId="55746433"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6D34ED6A" w14:textId="77777777" w:rsidR="006955C2" w:rsidRPr="00CA5B0F" w:rsidRDefault="006955C2" w:rsidP="00C8294E">
            <w:pPr>
              <w:spacing w:after="40" w:line="240" w:lineRule="auto"/>
              <w:contextualSpacing/>
              <w:rPr>
                <w:rFonts w:cs="Times New Roman"/>
              </w:rPr>
            </w:pPr>
            <w:r>
              <w:rPr>
                <w:sz w:val="21"/>
              </w:rPr>
              <w:t>Paslaugos teikėjas visą paslaugos teikimo laikotarpį prižiūri techninę stendų ir reklaminių tentų būklę. Jeigu tentas sugadinamas, pažeidžiamas ar tampa netinkamas eksponuoti dėl paslaugos teikėjo kaltės arba netinkamos techninės priežiūros, paslaugos teikėjas savo lėšomis pagamina ir pakabina naują tentą, prieš tai suderinęs maketą su užsakovu.</w:t>
            </w:r>
          </w:p>
        </w:tc>
        <w:tc>
          <w:tcPr>
            <w:tcW w:w="3574" w:type="dxa"/>
            <w:tcBorders>
              <w:top w:val="single" w:sz="4" w:space="0" w:color="auto"/>
              <w:left w:val="single" w:sz="4" w:space="0" w:color="auto"/>
              <w:bottom w:val="single" w:sz="4" w:space="0" w:color="auto"/>
              <w:right w:val="single" w:sz="4" w:space="0" w:color="auto"/>
            </w:tcBorders>
          </w:tcPr>
          <w:p w14:paraId="2284E323" w14:textId="77777777" w:rsidR="006955C2" w:rsidRPr="00CA5B0F" w:rsidRDefault="006955C2" w:rsidP="00C8294E">
            <w:pPr>
              <w:keepNext/>
              <w:spacing w:after="40" w:line="240" w:lineRule="auto"/>
              <w:outlineLvl w:val="1"/>
              <w:rPr>
                <w:rFonts w:cs="Times New Roman"/>
              </w:rPr>
            </w:pPr>
          </w:p>
        </w:tc>
      </w:tr>
      <w:tr w:rsidR="006955C2" w:rsidRPr="00CA5B0F" w14:paraId="0AA1C28F" w14:textId="77777777" w:rsidTr="00E75130">
        <w:trPr>
          <w:trHeight w:val="649"/>
        </w:trPr>
        <w:tc>
          <w:tcPr>
            <w:tcW w:w="696" w:type="pct"/>
            <w:vMerge/>
            <w:tcBorders>
              <w:left w:val="single" w:sz="4" w:space="0" w:color="auto"/>
              <w:right w:val="single" w:sz="4" w:space="0" w:color="auto"/>
            </w:tcBorders>
          </w:tcPr>
          <w:p w14:paraId="2EA8C082" w14:textId="77777777" w:rsidR="006955C2" w:rsidRPr="00CA5B0F" w:rsidRDefault="006955C2" w:rsidP="00C8294E">
            <w:pPr>
              <w:spacing w:line="276"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1AEDFD8A" w14:textId="77777777" w:rsidR="006955C2" w:rsidRPr="00CA5B0F" w:rsidRDefault="006955C2" w:rsidP="00C8294E">
            <w:pPr>
              <w:spacing w:after="40" w:line="240" w:lineRule="auto"/>
              <w:contextualSpacing/>
              <w:rPr>
                <w:rFonts w:cs="Times New Roman"/>
              </w:rPr>
            </w:pPr>
            <w:r>
              <w:rPr>
                <w:sz w:val="21"/>
              </w:rPr>
              <w:t>Teikdamas pasiūlymą tiekėjas privalo nurodyti visų siūlomų reklaminių plotų adresus, stendų vietas, reklaminio ploto dydžius, stendo tipą (horizontalus / vertikalus) ir kitą informaciją, leidžiančią įvertinti atitiktį šioje techninėje specifikacijoje nustatytiems reikalavimams.</w:t>
            </w:r>
          </w:p>
        </w:tc>
        <w:tc>
          <w:tcPr>
            <w:tcW w:w="3574" w:type="dxa"/>
            <w:tcBorders>
              <w:top w:val="single" w:sz="4" w:space="0" w:color="auto"/>
              <w:left w:val="single" w:sz="4" w:space="0" w:color="auto"/>
              <w:bottom w:val="single" w:sz="4" w:space="0" w:color="auto"/>
              <w:right w:val="single" w:sz="4" w:space="0" w:color="auto"/>
            </w:tcBorders>
          </w:tcPr>
          <w:p w14:paraId="37246775" w14:textId="77777777" w:rsidR="006955C2" w:rsidRPr="00CA5B0F" w:rsidRDefault="006955C2" w:rsidP="00C8294E">
            <w:pPr>
              <w:keepNext/>
              <w:spacing w:after="40" w:line="240" w:lineRule="auto"/>
              <w:outlineLvl w:val="1"/>
              <w:rPr>
                <w:rFonts w:cs="Times New Roman"/>
              </w:rPr>
            </w:pPr>
          </w:p>
        </w:tc>
      </w:tr>
      <w:tr w:rsidR="00E75130" w:rsidRPr="00CA5B0F" w14:paraId="7290A9D9" w14:textId="77777777" w:rsidTr="00E75130">
        <w:trPr>
          <w:trHeight w:val="649"/>
        </w:trPr>
        <w:tc>
          <w:tcPr>
            <w:tcW w:w="1329" w:type="dxa"/>
            <w:tcBorders>
              <w:left w:val="single" w:sz="4" w:space="0" w:color="auto"/>
              <w:right w:val="single" w:sz="4" w:space="0" w:color="auto"/>
            </w:tcBorders>
          </w:tcPr>
          <w:p w14:paraId="5D6FEBF9" w14:textId="77777777" w:rsidR="00E75130" w:rsidRPr="00CA5B0F" w:rsidRDefault="00E75130" w:rsidP="00C8294E">
            <w:pPr>
              <w:spacing w:after="40" w:line="240" w:lineRule="auto"/>
              <w:rPr>
                <w:rFonts w:cs="Times New Roman"/>
              </w:rPr>
            </w:pPr>
          </w:p>
        </w:tc>
        <w:tc>
          <w:tcPr>
            <w:tcW w:w="4648" w:type="dxa"/>
            <w:tcBorders>
              <w:top w:val="single" w:sz="4" w:space="0" w:color="auto"/>
              <w:left w:val="single" w:sz="4" w:space="0" w:color="auto"/>
              <w:bottom w:val="single" w:sz="4" w:space="0" w:color="auto"/>
              <w:right w:val="single" w:sz="4" w:space="0" w:color="auto"/>
            </w:tcBorders>
          </w:tcPr>
          <w:p w14:paraId="29BC9AE8" w14:textId="6F60EB03" w:rsidR="00E75130" w:rsidRPr="00CA5B0F" w:rsidRDefault="00E75130" w:rsidP="00C8294E">
            <w:pPr>
              <w:spacing w:after="40" w:line="240" w:lineRule="auto"/>
              <w:contextualSpacing/>
              <w:jc w:val="both"/>
              <w:rPr>
                <w:rFonts w:cs="Times New Roman"/>
              </w:rPr>
            </w:pPr>
            <w:r>
              <w:rPr>
                <w:sz w:val="21"/>
              </w:rPr>
              <w:t>Tiekėjas savo lėšomis ir atsakomybe rūpinasi visais leidimais, suderinimais ir kitais dokumentais, kurie yra būtini reklamos plotų nuomai, reklaminių tentų gamybai, pakabinimui, eksponavimui ir nukabinimui visą paslaugos teikimo laikotarpį.</w:t>
            </w:r>
          </w:p>
        </w:tc>
        <w:tc>
          <w:tcPr>
            <w:tcW w:w="3574" w:type="dxa"/>
            <w:tcBorders>
              <w:top w:val="single" w:sz="4" w:space="0" w:color="auto"/>
              <w:left w:val="single" w:sz="4" w:space="0" w:color="auto"/>
              <w:bottom w:val="single" w:sz="4" w:space="0" w:color="auto"/>
              <w:right w:val="single" w:sz="4" w:space="0" w:color="auto"/>
            </w:tcBorders>
          </w:tcPr>
          <w:p w14:paraId="438F7BE4" w14:textId="77777777" w:rsidR="00E75130" w:rsidRPr="00CA5B0F" w:rsidRDefault="00E75130" w:rsidP="00C8294E">
            <w:pPr>
              <w:keepNext/>
              <w:spacing w:after="40" w:line="240" w:lineRule="auto"/>
              <w:jc w:val="center"/>
              <w:outlineLvl w:val="1"/>
              <w:rPr>
                <w:rFonts w:cs="Times New Roman"/>
              </w:rPr>
            </w:pPr>
          </w:p>
        </w:tc>
      </w:tr>
    </w:tbl>
    <w:p w14:paraId="0BD51BF6" w14:textId="77777777" w:rsidR="006955C2" w:rsidRDefault="006955C2"/>
    <w:sectPr w:rsidR="006955C2" w:rsidSect="006955C2">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5C2"/>
    <w:rsid w:val="003F1234"/>
    <w:rsid w:val="004B44D1"/>
    <w:rsid w:val="0051062F"/>
    <w:rsid w:val="0064040E"/>
    <w:rsid w:val="006955C2"/>
    <w:rsid w:val="008D0EEB"/>
    <w:rsid w:val="008E5136"/>
    <w:rsid w:val="00A21523"/>
    <w:rsid w:val="00A736B7"/>
    <w:rsid w:val="00B464C3"/>
    <w:rsid w:val="00BE0CD2"/>
    <w:rsid w:val="00C03930"/>
    <w:rsid w:val="00CA796A"/>
    <w:rsid w:val="00E1252D"/>
    <w:rsid w:val="00E27133"/>
    <w:rsid w:val="00E75130"/>
    <w:rsid w:val="00F7207D"/>
    <w:rsid w:val="00F90F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6D469"/>
  <w15:chartTrackingRefBased/>
  <w15:docId w15:val="{C96BC97A-A048-4383-939C-47B40D00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55C2"/>
    <w:rPr>
      <w:rFonts w:ascii="Times New Roman" w:eastAsia="Times New Roman" w:hAnsi="Times New Roman"/>
      <w:sz w:val="22"/>
    </w:rPr>
  </w:style>
  <w:style w:type="paragraph" w:styleId="Antrat1">
    <w:name w:val="heading 1"/>
    <w:basedOn w:val="prastasis"/>
    <w:next w:val="prastasis"/>
    <w:link w:val="Antrat1Diagrama"/>
    <w:uiPriority w:val="9"/>
    <w:qFormat/>
    <w:rsid w:val="006955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955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55C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55C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55C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55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55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55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55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55C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955C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55C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55C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55C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55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55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55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55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55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55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55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55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55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55C2"/>
    <w:rPr>
      <w:i/>
      <w:iCs/>
      <w:color w:val="404040" w:themeColor="text1" w:themeTint="BF"/>
    </w:rPr>
  </w:style>
  <w:style w:type="paragraph" w:styleId="Sraopastraipa">
    <w:name w:val="List Paragraph"/>
    <w:basedOn w:val="prastasis"/>
    <w:uiPriority w:val="34"/>
    <w:qFormat/>
    <w:rsid w:val="006955C2"/>
    <w:pPr>
      <w:ind w:left="720"/>
      <w:contextualSpacing/>
    </w:pPr>
  </w:style>
  <w:style w:type="character" w:styleId="Rykuspabraukimas">
    <w:name w:val="Intense Emphasis"/>
    <w:basedOn w:val="Numatytasispastraiposriftas"/>
    <w:uiPriority w:val="21"/>
    <w:qFormat/>
    <w:rsid w:val="006955C2"/>
    <w:rPr>
      <w:i/>
      <w:iCs/>
      <w:color w:val="0F4761" w:themeColor="accent1" w:themeShade="BF"/>
    </w:rPr>
  </w:style>
  <w:style w:type="paragraph" w:styleId="Iskirtacitata">
    <w:name w:val="Intense Quote"/>
    <w:basedOn w:val="prastasis"/>
    <w:next w:val="prastasis"/>
    <w:link w:val="IskirtacitataDiagrama"/>
    <w:uiPriority w:val="30"/>
    <w:qFormat/>
    <w:rsid w:val="006955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55C2"/>
    <w:rPr>
      <w:i/>
      <w:iCs/>
      <w:color w:val="0F4761" w:themeColor="accent1" w:themeShade="BF"/>
    </w:rPr>
  </w:style>
  <w:style w:type="character" w:styleId="Rykinuoroda">
    <w:name w:val="Intense Reference"/>
    <w:basedOn w:val="Numatytasispastraiposriftas"/>
    <w:uiPriority w:val="32"/>
    <w:qFormat/>
    <w:rsid w:val="006955C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2396</Words>
  <Characters>1367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Borisovienė</dc:creator>
  <cp:keywords/>
  <dc:description/>
  <cp:lastModifiedBy>Tomas Mataitis</cp:lastModifiedBy>
  <cp:revision>2</cp:revision>
  <dcterms:created xsi:type="dcterms:W3CDTF">2026-06-11T08:34:00Z</dcterms:created>
  <dcterms:modified xsi:type="dcterms:W3CDTF">2026-06-11T08:34:00Z</dcterms:modified>
</cp:coreProperties>
</file>